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FB5" w:rsidRPr="004F2B16" w:rsidRDefault="00232654" w:rsidP="00591FB5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323232"/>
          <w:sz w:val="28"/>
          <w:szCs w:val="28"/>
        </w:rPr>
      </w:pPr>
      <w:bookmarkStart w:id="0" w:name="_GoBack"/>
      <w:r w:rsidRPr="004F2B16">
        <w:rPr>
          <w:rFonts w:ascii="Times New Roman" w:hAnsi="Times New Roman" w:cs="Times New Roman"/>
          <w:sz w:val="28"/>
          <w:szCs w:val="28"/>
        </w:rPr>
        <w:t>«О запрете продажи безалкогольных тонизирующих напитков (в том числе энергетических) несовершеннолетним»</w:t>
      </w:r>
    </w:p>
    <w:bookmarkEnd w:id="0"/>
    <w:p w:rsidR="001E03DD" w:rsidRPr="00B863F3" w:rsidRDefault="001E03DD" w:rsidP="00591FB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Чалбышев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Васильевич:</w:t>
      </w:r>
    </w:p>
    <w:p w:rsidR="001E03DD" w:rsidRPr="001E03DD" w:rsidRDefault="001E03DD" w:rsidP="001E03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B16" w:rsidRPr="004F2B16" w:rsidRDefault="004F2B16" w:rsidP="004F2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16">
        <w:rPr>
          <w:rFonts w:ascii="Times New Roman" w:hAnsi="Times New Roman" w:cs="Times New Roman"/>
          <w:sz w:val="28"/>
          <w:szCs w:val="28"/>
        </w:rPr>
        <w:t xml:space="preserve">Федеральным законом от 08.08.2024 № 304-ФЗ установлен запрет продажи безалкогольных тонизирующих (в том числе энергетических) напитков несовершеннолетним гражданам на всей территории Российской Федерации. </w:t>
      </w:r>
    </w:p>
    <w:p w:rsidR="004F2B16" w:rsidRPr="004F2B16" w:rsidRDefault="004F2B16" w:rsidP="004F2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16">
        <w:rPr>
          <w:rFonts w:ascii="Times New Roman" w:hAnsi="Times New Roman" w:cs="Times New Roman"/>
          <w:sz w:val="28"/>
          <w:szCs w:val="28"/>
        </w:rPr>
        <w:t>Предусматривается, что продажа указанных напитков осуществляется при соблюдении требования о подтверждении возраста покупателя. Продавец обязан отказать покупателю в продаже таких напитков, если имеются сомнения в достижении им совершеннолетия и документ, позволяющий установить его возраст, не представлен.</w:t>
      </w:r>
    </w:p>
    <w:p w:rsidR="00591FB5" w:rsidRPr="004F2B16" w:rsidRDefault="004F2B16" w:rsidP="004F2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16">
        <w:rPr>
          <w:rFonts w:ascii="Times New Roman" w:hAnsi="Times New Roman" w:cs="Times New Roman"/>
          <w:sz w:val="28"/>
          <w:szCs w:val="28"/>
        </w:rPr>
        <w:t>Данный Федеральный закон вступи</w:t>
      </w:r>
      <w:r w:rsidRPr="004F2B16">
        <w:rPr>
          <w:rFonts w:ascii="Times New Roman" w:hAnsi="Times New Roman" w:cs="Times New Roman"/>
          <w:sz w:val="28"/>
          <w:szCs w:val="28"/>
        </w:rPr>
        <w:t>л</w:t>
      </w:r>
      <w:r w:rsidRPr="004F2B16">
        <w:rPr>
          <w:rFonts w:ascii="Times New Roman" w:hAnsi="Times New Roman" w:cs="Times New Roman"/>
          <w:sz w:val="28"/>
          <w:szCs w:val="28"/>
        </w:rPr>
        <w:t xml:space="preserve"> в силу с 1 марта 2025 года</w:t>
      </w:r>
    </w:p>
    <w:sectPr w:rsidR="00591FB5" w:rsidRPr="004F2B16" w:rsidSect="00B12F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65"/>
    <w:rsid w:val="00147255"/>
    <w:rsid w:val="001E03DD"/>
    <w:rsid w:val="00232654"/>
    <w:rsid w:val="004B098E"/>
    <w:rsid w:val="004F2B16"/>
    <w:rsid w:val="00591FB5"/>
    <w:rsid w:val="005B4365"/>
    <w:rsid w:val="00665D72"/>
    <w:rsid w:val="008F590A"/>
    <w:rsid w:val="00950171"/>
    <w:rsid w:val="00B12F7C"/>
    <w:rsid w:val="00DB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196B"/>
  <w15:docId w15:val="{9FC90146-9100-4A76-948E-D5380CE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Емлиханов Ильдар Рамисович</cp:lastModifiedBy>
  <cp:revision>2</cp:revision>
  <dcterms:created xsi:type="dcterms:W3CDTF">2025-06-09T14:55:00Z</dcterms:created>
  <dcterms:modified xsi:type="dcterms:W3CDTF">2025-06-09T14:55:00Z</dcterms:modified>
</cp:coreProperties>
</file>