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36"/>
          <w:szCs w:val="36"/>
          <w:u w:val="none"/>
          <w:shd w:fill="auto" w:val="clear"/>
          <w:vertAlign w:val="baseline"/>
          <w:rtl w:val="0"/>
        </w:rPr>
        <w:t xml:space="preserve">Досуговая деятельность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30303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303030"/>
          <w:sz w:val="19"/>
          <w:szCs w:val="19"/>
          <w:u w:val="none"/>
          <w:shd w:fill="auto" w:val="clear"/>
          <w:vertAlign w:val="baseline"/>
          <w:rtl w:val="0"/>
        </w:rPr>
        <w:t xml:space="preserve">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19"/>
          <w:szCs w:val="19"/>
          <w:u w:val="none"/>
          <w:shd w:fill="auto" w:val="clear"/>
          <w:vertAlign w:val="baseline"/>
          <w:rtl w:val="0"/>
        </w:rPr>
        <w:t xml:space="preserve"> Перечень дистанционных мероприятий (проектов, конкурсов и пр.) для обучающихся образовательных организаций Самарской области в апреле 2020 года</w:t>
        <w:br w:type="textWrapping"/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9b60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http://sid.minobr63.ru/wp-content/uploads/2020/04/%D0%BF%D0%B5%D1%80%D0%B5%D1%87%D0%B5%D0%BD%D1%8C-%D0%B4%D0%B8%D1%81%D1%82%D0%B0%D0%BD%D1%86%D0%B8%D0%BE%D0%BD%D0%BD%D1%8B%D1%85-%D0%BC%D0%B5%D1%80%D0%BE%D0%BF%D1%80%D0%B8%D1%8F%D1%82%D0%B8%D0%B9.pdf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19"/>
          <w:szCs w:val="19"/>
          <w:u w:val="none"/>
          <w:shd w:fill="auto" w:val="clear"/>
          <w:vertAlign w:val="baseline"/>
          <w:rtl w:val="0"/>
        </w:rPr>
        <w:br w:type="textWrapping"/>
        <w:br w:type="textWrapping"/>
        <w:t xml:space="preserve">Интернет-ресурсы, направленные на ознакомление с российскими и мировыми культурными ценностями</w:t>
        <w:br w:type="textWrapping"/>
        <w:br w:type="textWrapping"/>
        <w:t xml:space="preserve">Музеи и галереи:</w:t>
        <w:br w:type="textWrapping"/>
        <w:t xml:space="preserve">1. Государственный Эрмитаж (Санкт-Петербург)- 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9b60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https://www.hermitagemuseum.org/wps/portal/hermitage/!ut/p/z1/04_Sj9CPykssy0xPLMnMz0vMAfIjo8zi_R0dzQyNnQ28_D29zQ0c_UNMPfz9w5yNnE30wwkpiAJKG-AAjgZA_VGElHjpR2Um5eqVJ-fqGeiZGpkaGBpbGhhYmBuZm1iY6Yc76Uf6G6ka5HgF6hfkRhjoRjkqAgDOqd4F/dz/d5/L2dBISEvZ0FBIS9nQSEh/?lng=ru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19"/>
          <w:szCs w:val="19"/>
          <w:u w:val="none"/>
          <w:shd w:fill="auto" w:val="clear"/>
          <w:vertAlign w:val="baseline"/>
          <w:rtl w:val="0"/>
        </w:rPr>
        <w:br w:type="textWrapping"/>
        <w:br w:type="textWrapping"/>
        <w:t xml:space="preserve">2. Государственный Русский музей (Санкт-Петербург)- 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9b60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http://www.rusmuseum.ru/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19"/>
          <w:szCs w:val="19"/>
          <w:u w:val="none"/>
          <w:shd w:fill="auto" w:val="clear"/>
          <w:vertAlign w:val="baseline"/>
          <w:rtl w:val="0"/>
        </w:rPr>
        <w:br w:type="textWrapping"/>
        <w:br w:type="textWrapping"/>
        <w:t xml:space="preserve">3. Музей современного искусства Эрарта (Санкт-Петербург)-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9b60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https://www.erarta.com/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19"/>
          <w:szCs w:val="19"/>
          <w:u w:val="none"/>
          <w:shd w:fill="auto" w:val="clear"/>
          <w:vertAlign w:val="baseline"/>
          <w:rtl w:val="0"/>
        </w:rPr>
        <w:br w:type="textWrapping"/>
        <w:br w:type="textWrapping"/>
        <w:t xml:space="preserve">4.Третьяковская галерея (Москва)- 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9b60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https://www.tretyakovgallery.ru/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19"/>
          <w:szCs w:val="19"/>
          <w:u w:val="none"/>
          <w:shd w:fill="auto" w:val="clear"/>
          <w:vertAlign w:val="baseline"/>
          <w:rtl w:val="0"/>
        </w:rPr>
        <w:br w:type="textWrapping"/>
        <w:br w:type="textWrapping"/>
        <w:t xml:space="preserve">5. Государственный музей изобразительных искусств им. А.С.Пушкина (Москва) —</w:t>
      </w: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9b60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https://www.pushkinmuseum.art/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19"/>
          <w:szCs w:val="19"/>
          <w:u w:val="none"/>
          <w:shd w:fill="auto" w:val="clear"/>
          <w:vertAlign w:val="baseline"/>
          <w:rtl w:val="0"/>
        </w:rPr>
        <w:br w:type="textWrapping"/>
        <w:br w:type="textWrapping"/>
        <w:t xml:space="preserve">6. Проект Google Art &amp; Culture - </w:t>
      </w:r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9b60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https://artsandculture.google.com/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19"/>
          <w:szCs w:val="19"/>
          <w:u w:val="none"/>
          <w:shd w:fill="auto" w:val="clear"/>
          <w:vertAlign w:val="baseline"/>
          <w:rtl w:val="0"/>
        </w:rPr>
        <w:br w:type="textWrapping"/>
        <w:br w:type="textWrapping"/>
        <w:t xml:space="preserve">7. Лувр (Париж) - </w:t>
      </w:r>
      <w:hyperlink r:id="rId1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9b60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https://www.louvre.fr/en/visites-en-ligne#tabs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19"/>
          <w:szCs w:val="19"/>
          <w:u w:val="none"/>
          <w:shd w:fill="auto" w:val="clear"/>
          <w:vertAlign w:val="baseline"/>
          <w:rtl w:val="0"/>
        </w:rPr>
        <w:br w:type="textWrapping"/>
        <w:br w:type="textWrapping"/>
        <w:t xml:space="preserve">8. Музей истории искусств (Художественно-исторический музей, Вена) </w:t>
      </w:r>
      <w:hyperlink r:id="rId1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9b60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https://www.khm.at/en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19"/>
          <w:szCs w:val="19"/>
          <w:u w:val="none"/>
          <w:shd w:fill="auto" w:val="clear"/>
          <w:vertAlign w:val="baseline"/>
          <w:rtl w:val="0"/>
        </w:rPr>
        <w:br w:type="textWrapping"/>
        <w:br w:type="textWrapping"/>
        <w:t xml:space="preserve">9. Галерея Уффици (Флоренция)- </w:t>
      </w:r>
      <w:hyperlink r:id="rId1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9b60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https://www.uffizi.it/en/pages/digital-archives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19"/>
          <w:szCs w:val="19"/>
          <w:u w:val="none"/>
          <w:shd w:fill="auto" w:val="clear"/>
          <w:vertAlign w:val="baseline"/>
          <w:rtl w:val="0"/>
        </w:rPr>
        <w:br w:type="textWrapping"/>
        <w:br w:type="textWrapping"/>
        <w:t xml:space="preserve">10. Музей Ватикана и Сикстинской капеллы- https://italiatut.com/muzei-vatikana/</w:t>
        <w:br w:type="textWrapping"/>
        <w:br w:type="textWrapping"/>
        <w:t xml:space="preserve">11. Британский музей (Лондон)-</w:t>
      </w:r>
      <w:hyperlink r:id="rId1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9b60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https://www.britishmuseum.org/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19"/>
          <w:szCs w:val="19"/>
          <w:u w:val="none"/>
          <w:shd w:fill="auto" w:val="clear"/>
          <w:vertAlign w:val="baseline"/>
          <w:rtl w:val="0"/>
        </w:rPr>
        <w:br w:type="textWrapping"/>
        <w:br w:type="textWrapping"/>
        <w:t xml:space="preserve">12. Национальный музей Прадо (Мадрид)-</w:t>
      </w:r>
      <w:hyperlink r:id="rId1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9b60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https://www.museodelprado.es/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19"/>
          <w:szCs w:val="19"/>
          <w:u w:val="none"/>
          <w:shd w:fill="auto" w:val="clear"/>
          <w:vertAlign w:val="baseline"/>
          <w:rtl w:val="0"/>
        </w:rPr>
        <w:br w:type="textWrapping"/>
        <w:br w:type="textWrapping"/>
        <w:t xml:space="preserve">13. Музей-театр Сальвадора Дали (Фигерас)- </w:t>
      </w:r>
      <w:hyperlink r:id="rId1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9b60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https://www.salvador-dali.org/en/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19"/>
          <w:szCs w:val="19"/>
          <w:u w:val="none"/>
          <w:shd w:fill="auto" w:val="clear"/>
          <w:vertAlign w:val="baseline"/>
          <w:rtl w:val="0"/>
        </w:rPr>
        <w:br w:type="textWrapping"/>
        <w:br w:type="textWrapping"/>
        <w:t xml:space="preserve">14. Национальный музей (Краков) —</w:t>
      </w:r>
      <w:hyperlink r:id="rId1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9b60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https://www.muzeumkrakowa.pl/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19"/>
          <w:szCs w:val="19"/>
          <w:u w:val="none"/>
          <w:shd w:fill="auto" w:val="clear"/>
          <w:vertAlign w:val="baseline"/>
          <w:rtl w:val="0"/>
        </w:rPr>
        <w:br w:type="textWrapping"/>
        <w:br w:type="textWrapping"/>
        <w:t xml:space="preserve">15. Музей изобразительных искусств (Будапешт) —</w:t>
      </w:r>
      <w:hyperlink r:id="rId2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9b60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https://www.szepmuveszeti.hu/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19"/>
          <w:szCs w:val="19"/>
          <w:u w:val="none"/>
          <w:shd w:fill="auto" w:val="clear"/>
          <w:vertAlign w:val="baseline"/>
          <w:rtl w:val="0"/>
        </w:rPr>
        <w:br w:type="textWrapping"/>
        <w:br w:type="textWrapping"/>
        <w:t xml:space="preserve">Театры:</w:t>
        <w:br w:type="textWrapping"/>
        <w:br w:type="textWrapping"/>
        <w:t xml:space="preserve">1. Театр им. Маяковского, Театр им. Вахтангова, Театр Сатиры, Театр ЛЕНКОМ —</w:t>
      </w:r>
      <w:hyperlink r:id="rId2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9b60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https://onlineteatr.com/afisha/timetable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19"/>
          <w:szCs w:val="19"/>
          <w:u w:val="none"/>
          <w:shd w:fill="auto" w:val="clear"/>
          <w:vertAlign w:val="baseline"/>
          <w:rtl w:val="0"/>
        </w:rPr>
        <w:br w:type="textWrapping"/>
        <w:br w:type="textWrapping"/>
        <w:t xml:space="preserve">2. Большой театр (Москва)</w:t>
      </w:r>
      <w:hyperlink r:id="rId2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9b60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https://www.bolshoi.ru/about/relays/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19"/>
          <w:szCs w:val="19"/>
          <w:u w:val="none"/>
          <w:shd w:fill="auto" w:val="clear"/>
          <w:vertAlign w:val="baseline"/>
          <w:rtl w:val="0"/>
        </w:rPr>
        <w:br w:type="textWrapping"/>
        <w:br w:type="textWrapping"/>
        <w:t xml:space="preserve">3. Московский театр юного зрителя - </w:t>
      </w:r>
      <w:hyperlink r:id="rId2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9b60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https://moscowtyz.ru/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19"/>
          <w:szCs w:val="19"/>
          <w:u w:val="none"/>
          <w:shd w:fill="auto" w:val="clear"/>
          <w:vertAlign w:val="baseline"/>
          <w:rtl w:val="0"/>
        </w:rPr>
        <w:br w:type="textWrapping"/>
        <w:br w:type="textWrapping"/>
        <w:t xml:space="preserve">4. Московский художественный театр им. А.П.Чехова, Московский театр Современник, Российский академический молодежный театр, Санкт-Петербургский государственный детский музыкальный театр «Зазеркалье», Санкт-Петербургский академический театр комедии имени А.П.Акимова и др.</w:t>
      </w:r>
      <w:hyperlink r:id="rId2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9b60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https://teatr-pro.ru/about/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19"/>
          <w:szCs w:val="19"/>
          <w:u w:val="none"/>
          <w:shd w:fill="auto" w:val="clear"/>
          <w:vertAlign w:val="baseline"/>
          <w:rtl w:val="0"/>
        </w:rPr>
        <w:br w:type="textWrapping"/>
        <w:br w:type="textWrapping"/>
        <w:t xml:space="preserve">5. Метрополитен-опера (Нью-Йорк) </w:t>
      </w:r>
      <w:hyperlink r:id="rId2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9b60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https://www.metopera.org/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19"/>
          <w:szCs w:val="19"/>
          <w:u w:val="none"/>
          <w:shd w:fill="auto" w:val="clear"/>
          <w:vertAlign w:val="baseline"/>
          <w:rtl w:val="0"/>
        </w:rPr>
        <w:br w:type="textWrapping"/>
        <w:br w:type="textWrapping"/>
        <w:t xml:space="preserve">6. Венская государственная опера- </w:t>
      </w:r>
      <w:hyperlink r:id="rId2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9b60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https://operawire.com/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19"/>
          <w:szCs w:val="19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303030"/>
          <w:sz w:val="19"/>
          <w:szCs w:val="19"/>
          <w:u w:val="none"/>
          <w:shd w:fill="auto" w:val="clear"/>
          <w:vertAlign w:val="baseline"/>
          <w:rtl w:val="0"/>
        </w:rPr>
        <w:t xml:space="preserve">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19"/>
          <w:szCs w:val="19"/>
          <w:u w:val="none"/>
          <w:shd w:fill="auto" w:val="clear"/>
          <w:vertAlign w:val="baseline"/>
          <w:rtl w:val="0"/>
        </w:rPr>
        <w:br w:type="textWrapping"/>
        <w:br w:type="textWrapping"/>
        <w:t xml:space="preserve">Фильмы о Великой Отечественной войне</w:t>
        <w:br w:type="textWrapping"/>
      </w:r>
      <w:hyperlink r:id="rId2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9b60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https://ozerkischool.ru/75.html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19"/>
          <w:szCs w:val="19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  <w:t xml:space="preserve">12 АПРЕЛЯ</w:t>
        <w:br w:type="textWrapping"/>
        <w:t xml:space="preserve">День космонавтики. Гагаринский урок «Космос - это мы»</w:t>
        <w:br w:type="textWrapping"/>
        <w:br w:type="textWrapping"/>
        <w:t xml:space="preserve">День космонавтики – праздник, отмечаемый в России 12 апреля, установленный в ознаменование первого полёта человека в космос. Этот праздник установлен указом Президиума Верховного Совета СССР от 9 апреля 1962 года.</w:t>
        <w:br w:type="textWrapping"/>
        <w:br w:type="textWrapping"/>
        <w:t xml:space="preserve">В этот же день отмечается Всемирный день авиации и космонавтики согласно протоколу (п. 17) 61-й Генеральной конференции Международной авиационной федерации, состоявшейся в ноябре 1968 года, и решению Совета Международной авиационной федерации, принятому 30 апреля 1969 года по представлению Федерации авиационного спорта СССР.</w:t>
        <w:br w:type="textWrapping"/>
        <w:br w:type="textWrapping"/>
        <w:t xml:space="preserve">В Российской Федерации День космонавтики отмечается в соответствии со статьёй 1.1. Федерального закона от 13 марта 1995 года № 32-ФЗ «О днях воинской славы и памятных датах России».</w:t>
        <w:br w:type="textWrapping"/>
        <w:br w:type="textWrapping"/>
        <w:t xml:space="preserve">7 апреля 2011 года на специальном пленарном заседании Генеральной Ассамблеи ООН была принята резолюция, официально провозгласившая 12 апреля Международным днём полёта человека в космос. Соавторами резолюции стали более чем 60 государств.</w:t>
        <w:br w:type="textWrapping"/>
        <w:br w:type="textWrapping"/>
        <w:t xml:space="preserve">С 2016 года Гагаринский урок «Космос – это мы» включен Министерством образования и науки Российской Федерации в Календарь образовательных событий и рекомендован к проведению в общеобразовательных организациях.</w:t>
        <w:br w:type="textWrapping"/>
        <w:br w:type="textWrapping"/>
        <w:t xml:space="preserve">Основными целями мероприятий, посвященных освоению космоса, являются профориентация школьников к продолжению образования по естественно-научному и инженерному профилям; изменение отношения к своей планете, экологическое воспитание подрастающего поколения; воспитание патриотизма, уважения к достижениям нашей Родины.</w:t>
        <w:br w:type="textWrapping"/>
        <w:br w:type="textWrapping"/>
      </w:r>
      <w:hyperlink r:id="rId2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9b60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Методические рекомендации по организации и проведению тематического урока «День космонавтики. Гагаринский урок «Космос – это мы» (12 апреля), 2020 год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19"/>
          <w:szCs w:val="19"/>
          <w:u w:val="none"/>
          <w:shd w:fill="auto" w:val="clear"/>
          <w:vertAlign w:val="baseline"/>
          <w:rtl w:val="0"/>
        </w:rPr>
        <w:br w:type="textWrapping"/>
        <w:br w:type="textWrapping"/>
      </w:r>
      <w:hyperlink r:id="rId2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9b60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Слайд-фильм "Россия подарила миру"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19"/>
          <w:szCs w:val="19"/>
          <w:u w:val="none"/>
          <w:shd w:fill="auto" w:val="clear"/>
          <w:vertAlign w:val="baseline"/>
          <w:rtl w:val="0"/>
        </w:rPr>
        <w:br w:type="textWrapping"/>
        <w:br w:type="textWrapping"/>
      </w:r>
      <w:hyperlink r:id="rId3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9b60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Слайд-фильм "Космос - землянам"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19"/>
          <w:szCs w:val="19"/>
          <w:u w:val="none"/>
          <w:shd w:fill="auto" w:val="clear"/>
          <w:vertAlign w:val="baseline"/>
          <w:rtl w:val="0"/>
        </w:rPr>
        <w:br w:type="textWrapping"/>
        <w:br w:type="textWrapping"/>
      </w:r>
      <w:hyperlink r:id="rId3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9b60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Слайд-фильм "Космические ступени"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19"/>
          <w:szCs w:val="19"/>
          <w:u w:val="none"/>
          <w:shd w:fill="auto" w:val="clear"/>
          <w:vertAlign w:val="baseline"/>
          <w:rtl w:val="0"/>
        </w:rPr>
        <w:br w:type="textWrapping"/>
        <w:br w:type="textWrapping"/>
      </w:r>
      <w:hyperlink r:id="rId3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9b60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Методические рекомендации по организации и проведению тематического урока «День космонавтики. Гагаринский урок «Космос – это мы» (12 апреля), 2019 год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19"/>
          <w:szCs w:val="19"/>
          <w:u w:val="none"/>
          <w:shd w:fill="auto" w:val="clear"/>
          <w:vertAlign w:val="baseline"/>
          <w:rtl w:val="0"/>
        </w:rPr>
        <w:br w:type="textWrapping"/>
        <w:br w:type="textWrapping"/>
      </w:r>
      <w:hyperlink r:id="rId3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9b60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Материалы для мероприятий урока имени Ю.А. Гагарина «Гагаринский урок. «Космос – это мы», 2018 год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19"/>
          <w:szCs w:val="19"/>
          <w:u w:val="none"/>
          <w:shd w:fill="auto" w:val="clear"/>
          <w:vertAlign w:val="baseline"/>
          <w:rtl w:val="0"/>
        </w:rPr>
        <w:br w:type="textWrapping"/>
        <w:br w:type="textWrapping"/>
      </w:r>
      <w:hyperlink r:id="rId3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9b60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Презентация к уроку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19"/>
          <w:szCs w:val="19"/>
          <w:u w:val="none"/>
          <w:shd w:fill="auto" w:val="clear"/>
          <w:vertAlign w:val="baseline"/>
          <w:rtl w:val="0"/>
        </w:rPr>
        <w:br w:type="textWrapping"/>
        <w:br w:type="textWrapping"/>
      </w:r>
      <w:hyperlink r:id="rId3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9b60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Фильмы, рекомендуемые к просмотру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19"/>
          <w:szCs w:val="19"/>
          <w:u w:val="none"/>
          <w:shd w:fill="auto" w:val="clear"/>
          <w:vertAlign w:val="baseline"/>
          <w:rtl w:val="0"/>
        </w:rPr>
        <w:br w:type="textWrapping"/>
        <w:br w:type="textWrapping"/>
      </w:r>
      <w:hyperlink r:id="rId3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9b60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Методические рекомендации по организации и проведению тематического урока "День космонавтики. Гагаринский урок «Космос - это мы» (12 апреля)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19"/>
          <w:szCs w:val="19"/>
          <w:u w:val="none"/>
          <w:shd w:fill="auto" w:val="clear"/>
          <w:vertAlign w:val="baseline"/>
          <w:rtl w:val="0"/>
        </w:rPr>
        <w:br w:type="textWrapping"/>
        <w:br w:type="textWrapping"/>
      </w:r>
      <w:hyperlink r:id="rId3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9b60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Рекомендации по использованию материалов, разработанных ТГПУ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19"/>
          <w:szCs w:val="19"/>
          <w:u w:val="none"/>
          <w:shd w:fill="auto" w:val="clear"/>
          <w:vertAlign w:val="baseline"/>
          <w:rtl w:val="0"/>
        </w:rPr>
        <w:br w:type="textWrapping"/>
        <w:br w:type="textWrapping"/>
      </w:r>
      <w:hyperlink r:id="rId3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09b60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Космос - это мы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szepmuveszeti.hu/" TargetMode="External"/><Relationship Id="rId22" Type="http://schemas.openxmlformats.org/officeDocument/2006/relationships/hyperlink" Target="https://www.bolshoi.ru/about/relays/" TargetMode="External"/><Relationship Id="rId21" Type="http://schemas.openxmlformats.org/officeDocument/2006/relationships/hyperlink" Target="https://onlineteatr.com/afisha/timetable" TargetMode="External"/><Relationship Id="rId24" Type="http://schemas.openxmlformats.org/officeDocument/2006/relationships/hyperlink" Target="https://teatr-pro.ru/about/" TargetMode="External"/><Relationship Id="rId23" Type="http://schemas.openxmlformats.org/officeDocument/2006/relationships/hyperlink" Target="https://moscowtyz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rarta.com/" TargetMode="External"/><Relationship Id="rId26" Type="http://schemas.openxmlformats.org/officeDocument/2006/relationships/hyperlink" Target="https://operawire.com/" TargetMode="External"/><Relationship Id="rId25" Type="http://schemas.openxmlformats.org/officeDocument/2006/relationships/hyperlink" Target="https://www.metopera.org/" TargetMode="External"/><Relationship Id="rId28" Type="http://schemas.openxmlformats.org/officeDocument/2006/relationships/hyperlink" Target="https://eit.edu.ru/ckeditor_files/%D0%9A%D0%B0%D0%BB%D0%B5%D0%BD%D0%B4%D0%B0%D1%80%D1%8C%20%D1%81%D0%BE%D0%B1%D1%8B%D1%82%D0%B8%D0%B9/Mietodichieskiie_riekomiendatsii_26_03.pdf" TargetMode="External"/><Relationship Id="rId27" Type="http://schemas.openxmlformats.org/officeDocument/2006/relationships/hyperlink" Target="https://ozerkischool.ru/75.html" TargetMode="External"/><Relationship Id="rId5" Type="http://schemas.openxmlformats.org/officeDocument/2006/relationships/styles" Target="styles.xml"/><Relationship Id="rId6" Type="http://schemas.openxmlformats.org/officeDocument/2006/relationships/hyperlink" Target="http://sid.minobr63.ru/wp-content/uploads/2020/04/%D0%BF%D0%B5%D1%80%D0%B5%D1%87%D0%B5%D0%BD%D1%8C-%D0%B4%D0%B8%D1%81%D1%82%D0%B0%D0%BD%D1%86%D0%B8%D0%BE%D0%BD%D0%BD%D1%8B%D1%85-%D0%BC%D0%B5%D1%80%D0%BE%D0%BF%D1%80%D0%B8%D1%8F%D1%82%D0%B8%D0%B9.pdf" TargetMode="External"/><Relationship Id="rId29" Type="http://schemas.openxmlformats.org/officeDocument/2006/relationships/hyperlink" Target="https://eit.edu.ru/ckeditor_files/%D0%9A%D0%B0%D0%BB%D0%B5%D0%BD%D0%B4%D0%B0%D1%80%D1%8C%20%D1%81%D0%BE%D0%B1%D1%8B%D1%82%D0%B8%D0%B9/%D0%BA%D1%80%D1%8B%D0%BC2/%D0%A1%D0%BB%D0%B0%D0%B9%D0%B4-%D1%84%D0%B8%D0%BB%D1%8C%D0%BC%20%D0%A0%D0%BE%D1%81%D1%81%D0%B8%D1%8F%20%D0%BF%D0%BE%D0%B4%D0%B0%D1%80%D0%B8%D0%BB%D0%B0%20%D0%BC%D0%B8%D1%80%D1%83.pdf.pdf" TargetMode="External"/><Relationship Id="rId7" Type="http://schemas.openxmlformats.org/officeDocument/2006/relationships/hyperlink" Target="https://www.hermitagemuseum.org/wps/portal/hermitage/!ut/p/z1/04_Sj9CPykssy0xPLMnMz0vMAfIjo8zi_R0dzQyNnQ28_D29zQ0c_UNMPfz9w5yNnE30wwkpiAJKG-AAjgZA_VGElHjpR2Um5eqVJ-fqGeiZGpkaGBpbGhhYmBuZm1iY6Yc76Uf6G6ka5HgF6hfkRhjoRjkqAgDOqd4F/dz/d5/L2dBISEvZ0FBIS9nQSEh/?lng=ru" TargetMode="External"/><Relationship Id="rId8" Type="http://schemas.openxmlformats.org/officeDocument/2006/relationships/hyperlink" Target="http://www.rusmuseum.ru/" TargetMode="External"/><Relationship Id="rId31" Type="http://schemas.openxmlformats.org/officeDocument/2006/relationships/hyperlink" Target="https://eit.edu.ru/ckeditor_files/%D0%9A%D0%B0%D0%BB%D0%B5%D0%BD%D0%B4%D0%B0%D1%80%D1%8C%20%D1%81%D0%BE%D0%B1%D1%8B%D1%82%D0%B8%D0%B9/%D0%BA%D1%80%D1%8B%D0%BC2/%D0%A1%D0%BB%D0%B0%D0%B9%D0%B4-%D1%84%D0%B8%D0%BB%D1%8C%D0%BC%20%D0%9A%D0%BE%D1%81%D0%BC%D0%B8%D1%87%D0%B5%D1%81%D0%BA%D0%B8%D0%B5%20%D1%81%D1%82%D1%83%D0%BF%D0%B5%D0%BD%D0%B8.pdf" TargetMode="External"/><Relationship Id="rId30" Type="http://schemas.openxmlformats.org/officeDocument/2006/relationships/hyperlink" Target="https://eit.edu.ru/ckeditor_files/%D0%9A%D0%B0%D0%BB%D0%B5%D0%BD%D0%B4%D0%B0%D1%80%D1%8C%20%D1%81%D0%BE%D0%B1%D1%8B%D1%82%D0%B8%D0%B9/%D0%BA%D1%80%D1%8B%D0%BC2/%D0%A1%D0%BB%D0%B0%D0%B9%D0%B4-%D1%84%D0%B8%D0%BB%D1%8C%D0%BC%20%D0%9A%D0%BE%D1%81%D0%BC%D0%BE%D1%81%20-%20%D0%B7%D0%B5%D0%BC%D0%BB%D1%8F%D0%BD%D0%B0%D0%BC.pdf" TargetMode="External"/><Relationship Id="rId11" Type="http://schemas.openxmlformats.org/officeDocument/2006/relationships/hyperlink" Target="https://www.pushkinmuseum.art/" TargetMode="External"/><Relationship Id="rId33" Type="http://schemas.openxmlformats.org/officeDocument/2006/relationships/hyperlink" Target="https://eit.edu.ru/ckeditor_files/%D0%9A%D0%B0%D0%BB%D0%B5%D0%BD%D0%B4%D0%B0%D1%80%D1%8C%20%D1%81%D0%BE%D0%B1%D1%8B%D1%82%D0%B8%D0%B9/%D0%BA%D0%BE%D1%81%D0%BC%D0%BE%D1%81/Materialy%20k%20uroku.pdf" TargetMode="External"/><Relationship Id="rId10" Type="http://schemas.openxmlformats.org/officeDocument/2006/relationships/hyperlink" Target="https://www.tretyakovgallery.ru/" TargetMode="External"/><Relationship Id="rId32" Type="http://schemas.openxmlformats.org/officeDocument/2006/relationships/hyperlink" Target="https://eit.edu.ru/ckeditor_files/%D0%9A%D0%B0%D0%BB%D0%B5%D0%BD%D0%B4%D0%B0%D1%80%D1%8C%20%D1%81%D0%BE%D0%B1%D1%8B%D1%82%D0%B8%D0%B9/%D0%BA%D0%BE%D1%81%D0%BC%D0%BE%D1%81/%D0%9C%D0%A0%20%D0%9A%D0%BE%D1%81%D0%BC%D0%BE%D1%81%202019.pdf" TargetMode="External"/><Relationship Id="rId13" Type="http://schemas.openxmlformats.org/officeDocument/2006/relationships/hyperlink" Target="https://www.louvre.fr/en/visites-en-ligne#tabs" TargetMode="External"/><Relationship Id="rId35" Type="http://schemas.openxmlformats.org/officeDocument/2006/relationships/hyperlink" Target="https://eit.edu.ru/ckeditor_files/%D0%9A%D0%B0%D0%BB%D0%B5%D0%BD%D0%B4%D0%B0%D1%80%D1%8C%20%D1%81%D0%BE%D0%B1%D1%8B%D1%82%D0%B8%D0%B9/%D0%BA%D0%BE%D1%81%D0%BC%D0%BE%D1%81/Filmy.pdf" TargetMode="External"/><Relationship Id="rId12" Type="http://schemas.openxmlformats.org/officeDocument/2006/relationships/hyperlink" Target="https://artsandculture.google.com/" TargetMode="External"/><Relationship Id="rId34" Type="http://schemas.openxmlformats.org/officeDocument/2006/relationships/hyperlink" Target="https://eit.edu.ru/ckeditor_files/%D0%9A%D0%B0%D0%BB%D0%B5%D0%BD%D0%B4%D0%B0%D1%80%D1%8C%20%D1%81%D0%BE%D0%B1%D1%8B%D1%82%D0%B8%D0%B9/%D0%BA%D0%BE%D1%81%D0%BC%D0%BE%D1%81/Prezentatciia%20k%20uroku.pdf" TargetMode="External"/><Relationship Id="rId15" Type="http://schemas.openxmlformats.org/officeDocument/2006/relationships/hyperlink" Target="https://www.uffizi.it/en/pages/digital-archives" TargetMode="External"/><Relationship Id="rId37" Type="http://schemas.openxmlformats.org/officeDocument/2006/relationships/hyperlink" Target="https://eit.edu.ru/ckeditor_files/%D0%9A%D0%B0%D0%BB%D0%B5%D0%BD%D0%B4%D0%B0%D1%80%D1%8C%20%D1%81%D0%BE%D0%B1%D1%8B%D1%82%D0%B8%D0%B9/%D0%BA%D0%BE%D1%81%D0%BC%D0%BE%D1%81/%D0%A0%D0%B5%D0%BA%D0%BE%D0%BC%D0%B5%D0%BD%D0%B4%D0%B0%D1%86%D0%B8%D0%B8%20%D0%BF%D0%BE%20%D0%B8%D1%81%D0%BF%D0%BE%D0%BB%D1%8C%D0%B7%D0%BE%D0%B2%D0%B0%D0%BD%D0%B8%D1%8E%20%D0%BC%D0%B0%D1%82%D0%B5%D1%80%D0%B8%D0%B0%D0%BB%D0%BE%D0%B2%20%D1%80%D0%B0%D0%B7%D1%80%D0%B0%D0%B1%D0%BE%D1%82%D0%B0%D0%BD%D0%BD%D1%8B%D1%85%20%D0%A2%D0%93%D0%9F%D0%A3.pdf" TargetMode="External"/><Relationship Id="rId14" Type="http://schemas.openxmlformats.org/officeDocument/2006/relationships/hyperlink" Target="https://www.khm.at/en" TargetMode="External"/><Relationship Id="rId36" Type="http://schemas.openxmlformats.org/officeDocument/2006/relationships/hyperlink" Target="https://eit.edu.ru/ckeditor_files/%D0%9A%D0%B0%D0%BB%D0%B5%D0%BD%D0%B4%D0%B0%D1%80%D1%8C%20%D1%81%D0%BE%D0%B1%D1%8B%D1%82%D0%B8%D0%B9/%D0%BA%D0%BE%D1%81%D0%BC%D0%BE%D1%81/Mietodrieki_k_Dniu_Kosmonavtiki.pdf" TargetMode="External"/><Relationship Id="rId17" Type="http://schemas.openxmlformats.org/officeDocument/2006/relationships/hyperlink" Target="https://www.museodelprado.es/" TargetMode="External"/><Relationship Id="rId16" Type="http://schemas.openxmlformats.org/officeDocument/2006/relationships/hyperlink" Target="https://www.britishmuseum.org/" TargetMode="External"/><Relationship Id="rId38" Type="http://schemas.openxmlformats.org/officeDocument/2006/relationships/hyperlink" Target="https://eit.edu.ru/ckeditor_files/%D0%9A%D0%B0%D0%BB%D0%B5%D0%BD%D0%B4%D0%B0%D1%80%D1%8C%20%D1%81%D0%BE%D0%B1%D1%8B%D1%82%D0%B8%D0%B9/%D0%BA%D0%BE%D1%81%D0%BC%D0%BE%D1%81/%D0%9A%D0%BE%D1%81%D0%BC%D0%BE%D1%81%20-%20%D1%8D%D1%82%D0%BE%20%D0%BC%D1%8B_%D0%9C%D0%B0%D1%82%D0%B5%D1%80%D0%B8%D0%B0%D0%BB%D1%8B%20%D0%A2%D0%93%D0%9F%D0%A3.pdf" TargetMode="External"/><Relationship Id="rId19" Type="http://schemas.openxmlformats.org/officeDocument/2006/relationships/hyperlink" Target="https://www.muzeumkrakowa.pl/" TargetMode="External"/><Relationship Id="rId18" Type="http://schemas.openxmlformats.org/officeDocument/2006/relationships/hyperlink" Target="https://www.salvador-dali.org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