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BA" w:rsidRDefault="00430AAC">
      <w:r w:rsidRPr="00430AAC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5" descr="C:\Users\User\Downloads\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0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AC" w:rsidRDefault="00430AAC"/>
    <w:p w:rsidR="00430AAC" w:rsidRDefault="00430AAC"/>
    <w:p w:rsidR="00430AAC" w:rsidRDefault="00430AAC"/>
    <w:p w:rsidR="00430AAC" w:rsidRPr="00430AAC" w:rsidRDefault="00430AAC" w:rsidP="00430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AAC" w:rsidRPr="00430AAC" w:rsidRDefault="00430AAC" w:rsidP="00430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Данная программа предпрофильного обучения «Шаги в профессию» составлена на основе: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 (при наличии рекомендаций ПМПК,).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(в ред. от 28.10.2015 протокол № 3/15).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Примерные адаптированные основные образовательные программы начального общего образования.по видам ОВЗ.(при наличии рекомендаций ПМПК, реквизиты протокола см на </w:t>
      </w:r>
      <w:r w:rsidRPr="00430AAC">
        <w:rPr>
          <w:rFonts w:ascii="Times New Roman" w:hAnsi="Times New Roman" w:cs="Times New Roman"/>
          <w:sz w:val="24"/>
          <w:szCs w:val="24"/>
          <w:lang w:val="en-US"/>
        </w:rPr>
        <w:t>fgosreestr</w:t>
      </w:r>
      <w:r w:rsidRPr="00430AAC">
        <w:rPr>
          <w:rFonts w:ascii="Times New Roman" w:hAnsi="Times New Roman" w:cs="Times New Roman"/>
          <w:sz w:val="24"/>
          <w:szCs w:val="24"/>
        </w:rPr>
        <w:t>.</w:t>
      </w:r>
      <w:r w:rsidRPr="00430A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0AAC">
        <w:rPr>
          <w:rFonts w:ascii="Times New Roman" w:hAnsi="Times New Roman" w:cs="Times New Roman"/>
          <w:sz w:val="24"/>
          <w:szCs w:val="24"/>
        </w:rPr>
        <w:t xml:space="preserve">   ).</w:t>
      </w:r>
    </w:p>
    <w:p w:rsidR="00430AAC" w:rsidRPr="00430AAC" w:rsidRDefault="00430AAC" w:rsidP="00430AAC">
      <w:pPr>
        <w:pStyle w:val="a5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5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ООП НОО ,ООП ООО, ООП СОО ГБОУ СОШ пос. Красный Строитель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МОиН РФ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24.10.2011 № МД-1427/03 «Об обеспечении преподавания комплексного учебного курса «Основы религиозных культур и светской этики»;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22.08.2012 № 08-250 «О введении учебного курса ОРКСЭ»;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Минобрнауки России от 25.05.2015 № 08-761 «Об изучении предметных областей: «Основы религиозных культур и светской этики и «Основы духовно-нравственных культур и народов России».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hd w:val="clear" w:color="auto" w:fill="FFFFFF"/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Приказ Минобрнауки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Самарской области от 04.09.2014 № 276-ОД «Об утверждении Порядка регламентации и оформления отношений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>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22.08.2019.2018 № 825-ту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Самарской области от 28.08.2019 №МО-16-04-01/847-ту «О преподавании курса «Цифровая гигиена»;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27.08.2019 №МО-16-09-01/846-ту «О преподавании краеведческого курса по истории Самарского края»;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Методические рекомендации  ГАУ ДПО СИПКРО от 30.08.2019 №302 по организации и содержанию внеурочной деятельности, в том числе по организации деятельности ученических сообществ;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Методические рекомендации  ГАУ ДПО СИПКРО от 30.08.2019 №299 информационно-методические письма по различным предметам</w:t>
      </w:r>
    </w:p>
    <w:p w:rsidR="00430AAC" w:rsidRPr="00430AAC" w:rsidRDefault="00430AAC" w:rsidP="00430AAC">
      <w:pPr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23.04.2019 №МО-16-09-01/401 о реализации курса «Развитие функциональной грамотности обучающихся (5-9 классы)» с начала 2019-2020 учебного года</w:t>
      </w:r>
    </w:p>
    <w:p w:rsidR="00430AAC" w:rsidRPr="00430AAC" w:rsidRDefault="00430AAC" w:rsidP="00430AA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-Устав ГБОУК СОШ пос. Красный Строитель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ООП ООО ГБОУ СОШ пос. Красный Строитель 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sz w:val="24"/>
          <w:szCs w:val="24"/>
        </w:rPr>
        <w:t>Выбор профиля – первый шаг к выбору профессии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38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профориентационной работы</w:t>
      </w:r>
      <w:r w:rsidRPr="00C05A2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данном этапе</w:t>
      </w:r>
      <w:r w:rsidRPr="00430AAC">
        <w:rPr>
          <w:rFonts w:ascii="Times New Roman" w:eastAsia="Times New Roman" w:hAnsi="Times New Roman" w:cs="Times New Roman"/>
          <w:sz w:val="24"/>
          <w:szCs w:val="24"/>
        </w:rPr>
        <w:t>: оказание помощи обучающимся психолого-педагогической поддержки в проектировании продолжения обучения, ознакомление с образовательной картой города и области, профессионально-производственной сферой Самарской области, раскрыть многообразие мира профессий, изучить новые профессии; сформировать начальные навыки подростков в области профессионального самоопределения</w:t>
      </w:r>
    </w:p>
    <w:p w:rsidR="00430AAC" w:rsidRPr="00C05A24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5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профориентационной работы: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Ознакомление с миром профессий через общеобразовательные предметы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lastRenderedPageBreak/>
        <w:t>Уроки технологии,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Консультационные беседы психолога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Знакомство с правилами выбора профессии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Часы общения Познай самого себя.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Посещение образовательных ярмарок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Посещение дней открытых дверей в средних профессиональных учреждениях города,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региона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Урок карьеры. Встречи с выпускниками школы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Беседы и часы общения на темы: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1905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3810</wp:posOffset>
            </wp:positionV>
            <wp:extent cx="140335" cy="55943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Мотивы выбора профессии.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Психологические характеристики професси</w:t>
      </w: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pStyle w:val="a5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>Что? Где? Когда? Информация о профессиях и ВУЗах</w:t>
      </w:r>
    </w:p>
    <w:p w:rsidR="00430AAC" w:rsidRPr="00430AAC" w:rsidRDefault="00430AAC" w:rsidP="00430AAC">
      <w:pPr>
        <w:spacing w:line="2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30AA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Планируемые результаты: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1. Личностные результаты освоения внеурочной деятельности:</w:t>
      </w:r>
    </w:p>
    <w:p w:rsidR="00430AAC" w:rsidRPr="00430AAC" w:rsidRDefault="00430AAC" w:rsidP="00430AAC">
      <w:pPr>
        <w:numPr>
          <w:ilvl w:val="0"/>
          <w:numId w:val="15"/>
        </w:numPr>
        <w:tabs>
          <w:tab w:val="left" w:pos="975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30AAC" w:rsidRPr="00430AAC" w:rsidRDefault="00430AAC" w:rsidP="00430AAC">
      <w:pPr>
        <w:numPr>
          <w:ilvl w:val="0"/>
          <w:numId w:val="15"/>
        </w:numPr>
        <w:tabs>
          <w:tab w:val="left" w:pos="1001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0AAC" w:rsidRPr="00430AAC" w:rsidRDefault="00430AAC" w:rsidP="00430AAC">
      <w:pPr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потребительстве.</w:t>
      </w:r>
    </w:p>
    <w:p w:rsidR="00430AAC" w:rsidRPr="00430AAC" w:rsidRDefault="00430AAC" w:rsidP="00430AAC">
      <w:pPr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3.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30AAC" w:rsidRPr="00430AAC" w:rsidRDefault="00430AAC" w:rsidP="00430AAC">
      <w:pPr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>рефлексивно-оценочной и практической деятельности в жизненных ситуациях (готовность к исследовании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2. Метапредметные результаты освоения внеурочной деятельности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430AAC" w:rsidRPr="00430AAC" w:rsidRDefault="00430AAC" w:rsidP="00430AA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430AAC">
        <w:rPr>
          <w:rFonts w:ascii="Times New Roman" w:hAnsi="Times New Roman" w:cs="Times New Roman"/>
          <w:b/>
          <w:sz w:val="24"/>
          <w:szCs w:val="24"/>
        </w:rPr>
        <w:t>основ</w:t>
      </w:r>
      <w:r w:rsidRPr="00430AAC">
        <w:rPr>
          <w:rFonts w:ascii="Times New Roman" w:hAnsi="Times New Roman" w:cs="Times New Roman"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30AAC">
        <w:rPr>
          <w:rFonts w:ascii="Times New Roman" w:hAnsi="Times New Roman" w:cs="Times New Roman"/>
          <w:sz w:val="24"/>
          <w:szCs w:val="24"/>
        </w:rPr>
        <w:t>.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sz w:val="24"/>
          <w:szCs w:val="24"/>
        </w:rPr>
        <w:t>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 У обучающихся будет сформирована мотивация к овладению культурой активного пользования словарями и другими поисковыми системами.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430AAC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30AAC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30AAC" w:rsidRPr="00430AAC" w:rsidRDefault="00430AAC" w:rsidP="00430AAC">
      <w:pPr>
        <w:numPr>
          <w:ilvl w:val="0"/>
          <w:numId w:val="16"/>
        </w:numPr>
        <w:tabs>
          <w:tab w:val="left" w:pos="852"/>
        </w:tabs>
        <w:spacing w:after="0"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30AAC" w:rsidRPr="00430AAC" w:rsidRDefault="00430AAC" w:rsidP="00430AAC">
      <w:pPr>
        <w:numPr>
          <w:ilvl w:val="0"/>
          <w:numId w:val="16"/>
        </w:numPr>
        <w:tabs>
          <w:tab w:val="left" w:pos="852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30AAC" w:rsidRPr="00430AAC" w:rsidRDefault="00430AAC" w:rsidP="00430AAC">
      <w:pPr>
        <w:numPr>
          <w:ilvl w:val="0"/>
          <w:numId w:val="16"/>
        </w:numPr>
        <w:tabs>
          <w:tab w:val="left" w:pos="860"/>
        </w:tabs>
        <w:spacing w:after="0" w:line="240" w:lineRule="atLeast"/>
        <w:ind w:left="860" w:hanging="152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430AAC" w:rsidRPr="00430AAC" w:rsidRDefault="00430AAC" w:rsidP="00430AAC">
      <w:pPr>
        <w:tabs>
          <w:tab w:val="left" w:pos="1025"/>
        </w:tabs>
        <w:spacing w:line="240" w:lineRule="atLeast"/>
        <w:ind w:left="708"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</w:t>
      </w:r>
      <w:r w:rsidRPr="0043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AC">
        <w:rPr>
          <w:rFonts w:ascii="Times New Roman" w:hAnsi="Times New Roman" w:cs="Times New Roman"/>
          <w:sz w:val="24"/>
          <w:szCs w:val="24"/>
        </w:rPr>
        <w:t xml:space="preserve">инициативности, ответственности, повышению мотивации и эффективности учебной деятельности; </w:t>
      </w:r>
    </w:p>
    <w:p w:rsidR="00430AAC" w:rsidRPr="00430AAC" w:rsidRDefault="00430AAC" w:rsidP="00430AAC">
      <w:pPr>
        <w:tabs>
          <w:tab w:val="left" w:pos="1025"/>
        </w:tabs>
        <w:spacing w:line="240" w:lineRule="atLeast"/>
        <w:ind w:left="708" w:right="2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</w:t>
      </w:r>
      <w:r w:rsidRPr="00430AAC">
        <w:rPr>
          <w:rFonts w:ascii="Times New Roman" w:hAnsi="Times New Roman" w:cs="Times New Roman"/>
          <w:sz w:val="24"/>
          <w:szCs w:val="24"/>
        </w:rPr>
        <w:lastRenderedPageBreak/>
        <w:t>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30AAC" w:rsidRPr="00430AAC" w:rsidRDefault="00430AAC" w:rsidP="00430AAC">
      <w:pPr>
        <w:numPr>
          <w:ilvl w:val="0"/>
          <w:numId w:val="17"/>
        </w:numPr>
        <w:tabs>
          <w:tab w:val="left" w:pos="1006"/>
        </w:tabs>
        <w:spacing w:after="0"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30AAC" w:rsidRPr="00430AAC" w:rsidRDefault="00430AAC" w:rsidP="00430AAC">
      <w:pPr>
        <w:numPr>
          <w:ilvl w:val="0"/>
          <w:numId w:val="18"/>
        </w:numPr>
        <w:tabs>
          <w:tab w:val="left" w:pos="1133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</w:t>
      </w:r>
    </w:p>
    <w:p w:rsidR="00430AAC" w:rsidRPr="00430AAC" w:rsidRDefault="00430AAC" w:rsidP="00430AAC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30AAC" w:rsidRPr="00430AAC" w:rsidRDefault="00430AAC" w:rsidP="00430AAC">
      <w:pPr>
        <w:numPr>
          <w:ilvl w:val="0"/>
          <w:numId w:val="18"/>
        </w:numPr>
        <w:tabs>
          <w:tab w:val="left" w:pos="1133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4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4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0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30AAC" w:rsidRPr="00430AAC" w:rsidRDefault="00430AAC" w:rsidP="00430AAC">
      <w:pPr>
        <w:spacing w:line="24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планировать и корректировать свою индивидуальную образовательную траекторию.</w:t>
      </w:r>
    </w:p>
    <w:p w:rsidR="00430AAC" w:rsidRPr="00430AAC" w:rsidRDefault="00430AAC" w:rsidP="00430AAC">
      <w:pPr>
        <w:numPr>
          <w:ilvl w:val="0"/>
          <w:numId w:val="18"/>
        </w:numPr>
        <w:tabs>
          <w:tab w:val="left" w:pos="1140"/>
        </w:tabs>
        <w:spacing w:after="0" w:line="240" w:lineRule="atLeast"/>
        <w:ind w:left="1140" w:hanging="432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0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 w:rsidR="00430AAC" w:rsidRPr="00430AAC" w:rsidRDefault="00430AAC" w:rsidP="00430AAC">
      <w:pPr>
        <w:tabs>
          <w:tab w:val="left" w:pos="1140"/>
        </w:tabs>
        <w:spacing w:line="240" w:lineRule="atLeast"/>
        <w:ind w:left="114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в решении. Обучающийся сможет:</w:t>
      </w:r>
    </w:p>
    <w:p w:rsidR="00430AAC" w:rsidRPr="00430AAC" w:rsidRDefault="00430AAC" w:rsidP="00430AA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фиксировать и анализировать динамику собственных образовательных результатов.</w:t>
      </w:r>
    </w:p>
    <w:p w:rsidR="00430AAC" w:rsidRPr="00430AAC" w:rsidRDefault="00430AAC" w:rsidP="00430AAC">
      <w:pPr>
        <w:tabs>
          <w:tab w:val="left" w:pos="1133"/>
        </w:tabs>
        <w:spacing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1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30AAC" w:rsidRPr="00430AAC" w:rsidRDefault="00430AAC" w:rsidP="00430AAC">
      <w:pPr>
        <w:numPr>
          <w:ilvl w:val="1"/>
          <w:numId w:val="21"/>
        </w:numPr>
        <w:tabs>
          <w:tab w:val="left" w:pos="1133"/>
        </w:tabs>
        <w:spacing w:after="0"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подбирать слова, соподчиненные ключевому слову, определяющие его признаки и свойства;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выстраивать логическую цепочку, состоящую из ключевого слова и соподчиненных ему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слов;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явление из общего ряда других явлений;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2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2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рассуждение от общих закономерностей к частным явлениям и от частных явлений общим закономерностям;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3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излагать полученную информацию, интерпретируя ее в контексте решаемой задачи;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вербализовать эмоциональное впечатление, оказанное на него источником;</w:t>
      </w:r>
    </w:p>
    <w:p w:rsidR="00430AAC" w:rsidRPr="00430AAC" w:rsidRDefault="00430AAC" w:rsidP="00430AAC">
      <w:pPr>
        <w:numPr>
          <w:ilvl w:val="0"/>
          <w:numId w:val="24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</w:p>
    <w:p w:rsidR="00430AAC" w:rsidRPr="00430AAC" w:rsidRDefault="00430AAC" w:rsidP="00430AAC">
      <w:pPr>
        <w:spacing w:line="240" w:lineRule="atLeast"/>
        <w:ind w:left="720" w:right="20"/>
        <w:jc w:val="center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3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30AAC" w:rsidRPr="00430AAC" w:rsidRDefault="00430AAC" w:rsidP="00430AAC">
      <w:pPr>
        <w:numPr>
          <w:ilvl w:val="0"/>
          <w:numId w:val="19"/>
        </w:numPr>
        <w:tabs>
          <w:tab w:val="left" w:pos="1133"/>
        </w:tabs>
        <w:spacing w:after="0"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обозначать символом и знаком предмет и/или явление;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3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модель/схему на основе условий задачи и/или способа ее решения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4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4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преобразовывать  модели  с  целью  выявления  общих  законов,  определяющих  данную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4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психофизиологической реактивности).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4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4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4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430AAC" w:rsidRPr="00430AAC" w:rsidRDefault="00430AAC" w:rsidP="00430AAC">
      <w:pPr>
        <w:spacing w:line="240" w:lineRule="atLeast"/>
        <w:ind w:firstLine="994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30AAC" w:rsidRPr="00430AAC" w:rsidRDefault="00430AAC" w:rsidP="00430AAC">
      <w:pPr>
        <w:numPr>
          <w:ilvl w:val="0"/>
          <w:numId w:val="20"/>
        </w:numPr>
        <w:tabs>
          <w:tab w:val="left" w:pos="1140"/>
        </w:tabs>
        <w:spacing w:after="0" w:line="240" w:lineRule="atLeast"/>
        <w:ind w:left="1140" w:hanging="432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430AAC" w:rsidRPr="00430AAC" w:rsidRDefault="00430AAC" w:rsidP="00430AAC">
      <w:pPr>
        <w:pStyle w:val="a5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30AAC" w:rsidRPr="00430AAC" w:rsidRDefault="00430AAC" w:rsidP="00430AAC">
      <w:pPr>
        <w:pStyle w:val="a5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ориентироваться в содержании текста, понимать целостный смысл текста, структурировать текст;</w:t>
      </w:r>
    </w:p>
    <w:p w:rsidR="00430AAC" w:rsidRPr="00430AAC" w:rsidRDefault="00430AAC" w:rsidP="00430AAC">
      <w:pPr>
        <w:pStyle w:val="a5"/>
        <w:numPr>
          <w:ilvl w:val="0"/>
          <w:numId w:val="27"/>
        </w:numPr>
        <w:spacing w:line="240" w:lineRule="atLeast"/>
        <w:ind w:right="1500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30AAC" w:rsidRPr="00430AAC" w:rsidRDefault="00430AAC" w:rsidP="00430AAC">
      <w:pPr>
        <w:pStyle w:val="a5"/>
        <w:numPr>
          <w:ilvl w:val="0"/>
          <w:numId w:val="27"/>
        </w:numPr>
        <w:spacing w:line="240" w:lineRule="atLeast"/>
        <w:ind w:right="1500"/>
        <w:contextualSpacing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резюмировать главную идею текста;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5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критически оценивать содержание и форму текста.</w:t>
      </w:r>
    </w:p>
    <w:p w:rsidR="00430AAC" w:rsidRPr="00430AAC" w:rsidRDefault="00430AAC" w:rsidP="00430AAC">
      <w:pPr>
        <w:tabs>
          <w:tab w:val="left" w:pos="1133"/>
        </w:tabs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свое отношение к природной среде;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430AAC" w:rsidRPr="00430AAC" w:rsidRDefault="00430AAC" w:rsidP="00430AA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</w:t>
      </w:r>
    </w:p>
    <w:p w:rsidR="00430AAC" w:rsidRPr="00430AAC" w:rsidRDefault="00430AAC" w:rsidP="00430AAC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другого фактора;</w:t>
      </w:r>
    </w:p>
    <w:p w:rsidR="00430AAC" w:rsidRPr="00430AAC" w:rsidRDefault="00430AAC" w:rsidP="00430AAC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выражать свое отношение к природе через рисунки, сочинения, модели, проектные работы.</w:t>
      </w:r>
    </w:p>
    <w:p w:rsidR="00430AAC" w:rsidRPr="00430AAC" w:rsidRDefault="00430AAC" w:rsidP="00430AAC">
      <w:pPr>
        <w:tabs>
          <w:tab w:val="left" w:pos="1090"/>
        </w:tabs>
        <w:spacing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Развитие мотивации к овладению культурой активного использования словарей и других поисковых систем. Обучающийся сможет:</w:t>
      </w:r>
    </w:p>
    <w:p w:rsidR="00430AAC" w:rsidRPr="00430AAC" w:rsidRDefault="00430AAC" w:rsidP="00430AAC">
      <w:pPr>
        <w:spacing w:line="240" w:lineRule="atLeast"/>
        <w:ind w:left="10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 определять необходимые ключевые поисковые слова и запросы;</w:t>
      </w:r>
    </w:p>
    <w:p w:rsidR="00430AAC" w:rsidRPr="00430AAC" w:rsidRDefault="00430AAC" w:rsidP="00430AAC">
      <w:pPr>
        <w:spacing w:line="240" w:lineRule="atLeast"/>
        <w:ind w:left="10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5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 осуществлять взаимодействие с электронными поисковыми системами, словарями;</w:t>
      </w:r>
    </w:p>
    <w:p w:rsidR="00430AAC" w:rsidRPr="00430AAC" w:rsidRDefault="00430AAC" w:rsidP="00430AAC">
      <w:pPr>
        <w:spacing w:line="240" w:lineRule="atLeast"/>
        <w:ind w:left="1420" w:hanging="36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5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6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430AA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30AAC" w:rsidRPr="00430AAC" w:rsidRDefault="00430AAC" w:rsidP="00430AAC">
      <w:pPr>
        <w:tabs>
          <w:tab w:val="left" w:pos="141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возможные роли в совместной деятельности;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играть определенную роль в совместной деятельности;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принимать позицию собеседника, понимая позицию другого, различать в его речи: мнение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>(точку зрения), доказательство (аргументы), факты; гипотезы, аксиомы, теории;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90500"/>
            <wp:effectExtent l="19050" t="0" r="3810" b="0"/>
            <wp:docPr id="56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6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30AAC" w:rsidRPr="00430AAC" w:rsidRDefault="00430AAC" w:rsidP="00430AAC">
      <w:pPr>
        <w:spacing w:line="240" w:lineRule="atLeast"/>
        <w:ind w:left="700" w:right="308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60020"/>
            <wp:effectExtent l="19050" t="0" r="3810" b="0"/>
            <wp:docPr id="56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предлагать альтернативное решение в конфликтной ситуации; </w:t>
      </w: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60020"/>
            <wp:effectExtent l="19050" t="0" r="3810" b="0"/>
            <wp:docPr id="56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общую точку зрения в дискуссии;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7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7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" cy="175260"/>
            <wp:effectExtent l="19050" t="0" r="3810" b="0"/>
            <wp:docPr id="57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30AAC" w:rsidRPr="00430AAC" w:rsidRDefault="00430AAC" w:rsidP="00430AAC">
      <w:pPr>
        <w:tabs>
          <w:tab w:val="left" w:pos="1416"/>
        </w:tabs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" cy="175260"/>
            <wp:effectExtent l="19050" t="0" r="0" b="0"/>
            <wp:docPr id="57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представлять в устной или письменной форме развернутый план собственной деятельности;</w:t>
      </w:r>
    </w:p>
    <w:p w:rsidR="00430AAC" w:rsidRPr="00430AAC" w:rsidRDefault="00430AAC" w:rsidP="00430AAC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высказывать и обосновывать мнение (суждение) и запрашивать мнение партнера в рамках диалога;                                               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принимать решение в ходе диалога и согласовывать его с собеседником;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7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tabs>
          <w:tab w:val="left" w:pos="1416"/>
        </w:tabs>
        <w:spacing w:line="240" w:lineRule="atLeast"/>
        <w:ind w:left="708" w:right="2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sz w:val="24"/>
          <w:szCs w:val="24"/>
        </w:rPr>
        <w:t xml:space="preserve">   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30AAC" w:rsidRPr="00430AAC" w:rsidRDefault="00430AAC" w:rsidP="00430AAC">
      <w:pPr>
        <w:spacing w:line="240" w:lineRule="atLeast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30AAC" w:rsidRPr="00430AAC" w:rsidRDefault="00430AAC" w:rsidP="00430AAC">
      <w:pPr>
        <w:spacing w:line="240" w:lineRule="atLeast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8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90500"/>
            <wp:effectExtent l="19050" t="0" r="0" b="0"/>
            <wp:docPr id="58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30AAC" w:rsidRPr="00430AAC" w:rsidRDefault="00430AAC" w:rsidP="00430AAC">
      <w:pPr>
        <w:spacing w:line="24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60020"/>
            <wp:effectExtent l="19050" t="0" r="0" b="0"/>
            <wp:docPr id="58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использовать информацию с учетом этических и правовых норм;</w:t>
      </w:r>
    </w:p>
    <w:p w:rsidR="00430AAC" w:rsidRPr="00430AAC" w:rsidRDefault="00430AAC" w:rsidP="00430AA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" cy="175260"/>
            <wp:effectExtent l="19050" t="0" r="0" b="0"/>
            <wp:docPr id="58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AAC">
        <w:rPr>
          <w:rFonts w:ascii="Times New Roman" w:hAnsi="Times New Roman" w:cs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30AAC" w:rsidRPr="00430AAC" w:rsidRDefault="00430AAC" w:rsidP="00430A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Содержание </w:t>
      </w:r>
    </w:p>
    <w:p w:rsidR="00430AAC" w:rsidRPr="00430AAC" w:rsidRDefault="00430AAC" w:rsidP="00430AAC">
      <w:pPr>
        <w:pStyle w:val="a5"/>
        <w:numPr>
          <w:ilvl w:val="0"/>
          <w:numId w:val="11"/>
        </w:numPr>
        <w:shd w:val="clear" w:color="auto" w:fill="FFFFFF"/>
        <w:spacing w:line="408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430AAC" w:rsidRPr="00430AAC" w:rsidRDefault="00430AAC" w:rsidP="00430AAC">
      <w:pPr>
        <w:pStyle w:val="a5"/>
        <w:shd w:val="clear" w:color="auto" w:fill="FFFFFF"/>
        <w:spacing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«Шаги в профессию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2. Содержание курса внеурочной деятельности  «Шаги в профессию»                 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3.Тематическое планирование курса внеурочной деятельности </w:t>
      </w:r>
    </w:p>
    <w:p w:rsidR="00430AAC" w:rsidRPr="00430AAC" w:rsidRDefault="00430AAC" w:rsidP="00430AAC">
      <w:pPr>
        <w:shd w:val="clear" w:color="auto" w:fill="FFFFFF"/>
        <w:tabs>
          <w:tab w:val="left" w:pos="8625"/>
        </w:tabs>
        <w:spacing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«Шаги в профессию» с указанием форм деятельности</w:t>
      </w:r>
    </w:p>
    <w:p w:rsidR="00430AAC" w:rsidRPr="00430AAC" w:rsidRDefault="00430AAC" w:rsidP="00430AAC">
      <w:pPr>
        <w:shd w:val="clear" w:color="auto" w:fill="FFFFFF"/>
        <w:spacing w:line="408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1.Результаты освоения курса внеурочной деятельности «Шаги в профессию»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В  современном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Цель курса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внеурочной деятельности «Шаги в профессию» - формирование профориентационной компетентности подростков путем включения в процесс активного планирования своего профессионального будущего.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Активизировать внутренние  психологические  ресурсы  обучающихся для формирования умения составлять и корректировать свою профессиональную перспективу;</w:t>
      </w:r>
    </w:p>
    <w:p w:rsidR="00430AAC" w:rsidRPr="00430AAC" w:rsidRDefault="00430AAC" w:rsidP="00430A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Осознать значимость правильного  выбора будущей профессии;</w:t>
      </w:r>
    </w:p>
    <w:p w:rsidR="00430AAC" w:rsidRPr="00430AAC" w:rsidRDefault="00430AAC" w:rsidP="00430A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Развивать  навыки  конструктивного взаимодействия  при выборе будущей профессии;</w:t>
      </w:r>
    </w:p>
    <w:p w:rsidR="00430AAC" w:rsidRPr="00430AAC" w:rsidRDefault="00430AAC" w:rsidP="00430A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Уметь оценивать свое решение о  профессиональном выборе.  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проводятся в форме групповой работы с элементами тренинга.   При проведении занятий курса используются следующие </w:t>
      </w: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формы и методы работы: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профориентационные игры;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игровые профессиональные упражнения;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самоописание;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групповая дискуссия;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 использование конструктивной обратной связи.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Формы занятий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Предметные результаты по предпрофильной подготовке: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 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Личностные: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потребность повышать свой культурный уровень, само реализовываться в разных видах деятельности;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анализировать нравственную сторону своих поступков и поступков своих сверстников;</w:t>
      </w:r>
    </w:p>
    <w:p w:rsidR="00430AAC" w:rsidRPr="00430AAC" w:rsidRDefault="00430AAC" w:rsidP="00430A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бережного отношения к традициям своей семьи, школы;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этике и эстетике повседневной жизни человека в обществе;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принятых в обществе нормах поведения и общения; 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 основах здорового образа жизни;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ценностного отношения подростков к труду.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 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Метапредметные: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Регулятивные: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ставить цель своей деятельности на основе имеющихся возможностей;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находить достаточные средства для решения своих учебных задач;</w:t>
      </w:r>
    </w:p>
    <w:p w:rsidR="00430AAC" w:rsidRPr="00430AAC" w:rsidRDefault="00430AAC" w:rsidP="00430AA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Познавательные: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и принятие опыта разработки и реализации проекта исследования разной сложности;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критическое оценивание содержания и форм современных текстов;</w:t>
      </w:r>
    </w:p>
    <w:p w:rsidR="00430AAC" w:rsidRPr="00430AAC" w:rsidRDefault="00430AAC" w:rsidP="00430AAC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культурой активного использования словарей и других поисковых систем.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Коммуникативные:</w:t>
      </w:r>
    </w:p>
    <w:p w:rsidR="00430AAC" w:rsidRPr="00430AAC" w:rsidRDefault="00430AAC" w:rsidP="00430AA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организовать сотрудничество и совместную деятельность с педагогом и сверстниками в клубе;</w:t>
      </w:r>
    </w:p>
    <w:p w:rsidR="00430AAC" w:rsidRPr="00430AAC" w:rsidRDefault="00430AAC" w:rsidP="00430AA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навыков работы индивидуально и в коллективе для решения поставленной задачи;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находить общее решение и разрешать конфликты; 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правилах конструктивной групповой работы; 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опыт публичного выступления;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опыт самообслуживания, самоорганизации и организации совместной деятельности;</w:t>
      </w:r>
    </w:p>
    <w:p w:rsidR="00430AAC" w:rsidRPr="00430AAC" w:rsidRDefault="00430AAC" w:rsidP="00430AA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норм публичной речи в процессе выступления.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 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Предметные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Обучающиеся научатся:</w:t>
      </w:r>
    </w:p>
    <w:p w:rsidR="00430AAC" w:rsidRPr="00430AAC" w:rsidRDefault="00430AAC" w:rsidP="00430AA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приёмами исследовательской деятельности, навыками поиска необходимой информации;</w:t>
      </w:r>
    </w:p>
    <w:p w:rsidR="00430AAC" w:rsidRPr="00430AAC" w:rsidRDefault="00430AAC" w:rsidP="00430AA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полученные знания и навыки по подготовке и проведению социально- значимых мероприятий.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опыта исследовательской деятельности;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получат возможность научиться:</w:t>
      </w:r>
    </w:p>
    <w:p w:rsidR="00430AAC" w:rsidRPr="00430AAC" w:rsidRDefault="00430AAC" w:rsidP="00430AA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 исследовательских работах;</w:t>
      </w:r>
    </w:p>
    <w:p w:rsidR="00430AAC" w:rsidRPr="00430AAC" w:rsidRDefault="00430AAC" w:rsidP="00430AAC">
      <w:pPr>
        <w:pStyle w:val="a5"/>
        <w:numPr>
          <w:ilvl w:val="0"/>
          <w:numId w:val="12"/>
        </w:numPr>
        <w:shd w:val="clear" w:color="auto" w:fill="FFFFFF"/>
        <w:spacing w:line="408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о способах самостоятельного поиска, нахождения и обработки информации;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иметь представление о правилах проведения исследования;</w:t>
      </w:r>
    </w:p>
    <w:p w:rsidR="00430AAC" w:rsidRPr="00430AAC" w:rsidRDefault="00430AAC" w:rsidP="00430AA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первоначального опыта самореализации.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 целью осуществления более эффективного управления профессиональным развитием учащихся профориентационные задачи ставятся с учетом их условного деления на три уровня:</w:t>
      </w:r>
    </w:p>
    <w:p w:rsidR="00430AAC" w:rsidRPr="00430AAC" w:rsidRDefault="00430AAC" w:rsidP="00430AA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Когнитивный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430AAC" w:rsidRPr="00430AAC" w:rsidRDefault="00430AAC" w:rsidP="00430AA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Мотивационно-Ценностный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(формирование у школьников всей гаммы смыслообразующих и профессиональных ценностей);</w:t>
      </w:r>
    </w:p>
    <w:p w:rsidR="00430AAC" w:rsidRPr="00430AAC" w:rsidRDefault="00430AAC" w:rsidP="00430AA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Деятельностно-практический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(составление, уточнение, коррекция и реализация профессиональных планов).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Первый уровень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Второй уровень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просоциальной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Третий уровень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переходом от одного уровня результатов к другому существенно возрастают эффекты профориентации: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• на первом уровне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профориентация приближена к обучению, при этом предметом профориентирования как учения являются не столько теоретические знания, сколько знания о ценностях;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втором уровне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третьем уровне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Формы достижения результатов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430AAC" w:rsidRPr="00430AAC" w:rsidRDefault="00430AAC" w:rsidP="00430AA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контроля: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1. Рефлексия по каждому занятию в форме вербального проговаривания, письменного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выражения своего отношения к теме.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2. По итогам курса обучающиеся выполняют самостоятельную работу – творческое эссе по теме: «Кем и каким я хочу стать»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3. В рамках курса предполагается организовать проектную деятельность учащихся.</w:t>
      </w:r>
    </w:p>
    <w:p w:rsidR="00430AAC" w:rsidRPr="00430AAC" w:rsidRDefault="00430AAC" w:rsidP="00430AAC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Итоги учёта знаний,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умений,</w:t>
      </w: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 овладения обучающимися универсальных учебных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действий подводятся посредством листов педагогических наблюдений, опросников. Учет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знаний и умений для контроля и оценки результатов освоения программы внеурочной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 происходит путем архивирования творческих работ обучающихся,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накопления материалов по типу «портфолио».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Контроль и оценка результатов освоения программы внеурочной деятельности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зависит от тематики и содержания изучаемого раздела. Продуктивным будет контроль в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процессе организации следующих форм деятельности: </w:t>
      </w:r>
      <w:r w:rsidRPr="00430AA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викторины, творческие конкурсы,</w:t>
      </w:r>
    </w:p>
    <w:p w:rsidR="00430AAC" w:rsidRPr="00430AAC" w:rsidRDefault="00430AAC" w:rsidP="00430AA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30AA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ролевые игры, школьная научно-практическая конференция.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программы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Профориентация: от сбора информации до выбора профессии.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 «Что изучает профориентация».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профессии.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 2. «Рынок образовательных услуг и рынок труда </w:t>
      </w:r>
      <w:r w:rsidR="0093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Самарской 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области».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Кемеровской  области.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3.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«Образовательная карта  учебных заведений региона.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востребованные профессии в нашем городе. Перечень учебных заведений.</w:t>
      </w:r>
    </w:p>
    <w:p w:rsidR="00A51F29" w:rsidRPr="004464CE" w:rsidRDefault="00A51F29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 </w:t>
      </w:r>
      <w:r w:rsidR="00935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«Классификация профессий».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Классификация профессий по предмету труда, по целям труда, по орудиям труда, по условиям труда. Профессиограмма. Зарубежная классификация профессий по Дж.Холланду.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5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«Практическая работа по самоанализу своих способностей».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Структура выбора профессии.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исследований учащегося.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6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Практическая диагностика «Ошибки в выборе профессии».</w:t>
      </w:r>
      <w:r w:rsidR="00A51F29"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Анкета. Перечень типичных ошибок. Карточки с примерами ошибок в выборе профессии.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7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Диагностика коммуникативных и организаторских способностей. Методика КОС.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«Изучение коммуникативных и организаторских способностей (КОС)».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8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Деловая игра «Кадровый вопрос».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Сценарий игры «Кадровый вопрос».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9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Диагностика склонностей учащихся к определенным видам профессиональной деятельности. Анкета «Ориентация».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 «Ориентация».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10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A51F29"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A51F29" w:rsidRPr="004464CE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«Карта интересов».</w:t>
      </w:r>
    </w:p>
    <w:p w:rsidR="00A51F29" w:rsidRPr="004464CE" w:rsidRDefault="009355FF" w:rsidP="00A51F2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11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A51F29"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Диагностика склонностей учащихся к профессиональным и учебным видам деятельности. Тест структуры интеллекта Р.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Амтхауэра. (1 час</w:t>
      </w:r>
      <w:r w:rsidR="00A51F29" w:rsidRPr="00446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A51F29" w:rsidRDefault="00A51F29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64CE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структуры интеллекта Р. Амтхауэра.</w:t>
      </w:r>
    </w:p>
    <w:p w:rsidR="00287615" w:rsidRPr="004464CE" w:rsidRDefault="00287615" w:rsidP="00A51F2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0AAC" w:rsidRPr="00430AAC" w:rsidRDefault="009355FF" w:rsidP="00430AAC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год обучения (9 класс, 11</w:t>
      </w:r>
      <w:r w:rsidR="00430AAC"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</w:t>
      </w:r>
      <w:r w:rsidR="00430AAC" w:rsidRPr="00430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430AAC" w:rsidRPr="00430AAC" w:rsidRDefault="00430AAC" w:rsidP="00430AAC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562"/>
        <w:gridCol w:w="1631"/>
        <w:gridCol w:w="1735"/>
        <w:gridCol w:w="1726"/>
      </w:tblGrid>
      <w:tr w:rsidR="00430AAC" w:rsidRPr="00430AAC" w:rsidTr="009355FF">
        <w:trPr>
          <w:trHeight w:val="841"/>
        </w:trPr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3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Общее количество часов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Теоретические занятия</w:t>
            </w:r>
          </w:p>
        </w:tc>
        <w:tc>
          <w:tcPr>
            <w:tcW w:w="1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30AAC" w:rsidRPr="00430AAC" w:rsidRDefault="00430AAC" w:rsidP="00BE302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Практические занятия</w:t>
            </w:r>
          </w:p>
        </w:tc>
      </w:tr>
      <w:tr w:rsidR="00430AAC" w:rsidRPr="00430AAC" w:rsidTr="009355FF">
        <w:tc>
          <w:tcPr>
            <w:tcW w:w="1046" w:type="dxa"/>
          </w:tcPr>
          <w:p w:rsidR="00430AAC" w:rsidRPr="00430AAC" w:rsidRDefault="00430AAC" w:rsidP="00BE3020">
            <w:pPr>
              <w:spacing w:line="408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54" w:type="dxa"/>
            <w:gridSpan w:val="4"/>
          </w:tcPr>
          <w:p w:rsidR="00430AAC" w:rsidRPr="00430AAC" w:rsidRDefault="00430AAC" w:rsidP="00BE302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408" w:lineRule="atLeast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Профориентация: от сбора информации до выбора профессии.</w:t>
            </w:r>
          </w:p>
        </w:tc>
      </w:tr>
      <w:tr w:rsidR="00430AAC" w:rsidRPr="00430AAC" w:rsidTr="009355FF">
        <w:tc>
          <w:tcPr>
            <w:tcW w:w="1046" w:type="dxa"/>
          </w:tcPr>
          <w:p w:rsidR="00430AAC" w:rsidRPr="009355FF" w:rsidRDefault="009355FF" w:rsidP="009355FF">
            <w:pPr>
              <w:spacing w:line="408" w:lineRule="atLeast"/>
              <w:ind w:left="71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Что изучает профориентация </w:t>
            </w:r>
          </w:p>
        </w:tc>
        <w:tc>
          <w:tcPr>
            <w:tcW w:w="1631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0AAC" w:rsidRPr="00430AAC" w:rsidTr="009355FF">
        <w:tc>
          <w:tcPr>
            <w:tcW w:w="1046" w:type="dxa"/>
          </w:tcPr>
          <w:p w:rsidR="00430AAC" w:rsidRPr="00430AAC" w:rsidRDefault="00430AAC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Рынок образовательных услуг и рынок труда в   Самарской области.</w:t>
            </w:r>
          </w:p>
        </w:tc>
        <w:tc>
          <w:tcPr>
            <w:tcW w:w="1631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0AAC" w:rsidRPr="00430AAC" w:rsidTr="009355FF">
        <w:tc>
          <w:tcPr>
            <w:tcW w:w="1046" w:type="dxa"/>
          </w:tcPr>
          <w:p w:rsidR="00430AAC" w:rsidRPr="00430AAC" w:rsidRDefault="00430AAC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Образовательная карта  </w:t>
            </w:r>
          </w:p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Самар</w:t>
            </w: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ской области.</w:t>
            </w:r>
          </w:p>
        </w:tc>
        <w:tc>
          <w:tcPr>
            <w:tcW w:w="1631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430AAC" w:rsidRPr="00430AAC" w:rsidRDefault="00430AAC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Практическая работа по самоанализу своих способностей.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Практическая диагностика </w:t>
            </w: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«Ошибки в выборе профессии».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коммуникативных и организаторских способностей. Методика КОС</w:t>
            </w: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(коммуникативные и организаторские способности)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склонностей учащихся к определенным видам профессиональной деятельности. Анкета «Ориентация».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склонностей учащихся к определенным видам профессиональной деятельности. Методика «Карта интересов».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355FF" w:rsidRPr="00430AAC" w:rsidTr="009355FF">
        <w:tc>
          <w:tcPr>
            <w:tcW w:w="1046" w:type="dxa"/>
          </w:tcPr>
          <w:p w:rsidR="009355FF" w:rsidRPr="00430AAC" w:rsidRDefault="009355FF" w:rsidP="00BE3020">
            <w:pPr>
              <w:pStyle w:val="a5"/>
              <w:numPr>
                <w:ilvl w:val="0"/>
                <w:numId w:val="14"/>
              </w:numPr>
              <w:spacing w:line="408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62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Диагностика склонностей учащихся к профессиональным и учебным видам деятельности. Тест структуры интеллекта Р. Амтхауэра.</w:t>
            </w:r>
          </w:p>
        </w:tc>
        <w:tc>
          <w:tcPr>
            <w:tcW w:w="1631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6" w:type="dxa"/>
          </w:tcPr>
          <w:p w:rsidR="009355FF" w:rsidRPr="00430AAC" w:rsidRDefault="009355FF" w:rsidP="00BE3020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0A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430AAC" w:rsidRPr="00430AAC" w:rsidRDefault="00430AAC" w:rsidP="00430AAC">
      <w:pPr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rPr>
          <w:rFonts w:ascii="Times New Roman" w:hAnsi="Times New Roman" w:cs="Times New Roman"/>
          <w:sz w:val="24"/>
          <w:szCs w:val="24"/>
        </w:rPr>
      </w:pPr>
    </w:p>
    <w:p w:rsidR="00430AAC" w:rsidRPr="00430AAC" w:rsidRDefault="00430AAC" w:rsidP="00430AAC">
      <w:pPr>
        <w:rPr>
          <w:rFonts w:ascii="Times New Roman" w:hAnsi="Times New Roman" w:cs="Times New Roman"/>
          <w:sz w:val="24"/>
          <w:szCs w:val="24"/>
        </w:rPr>
      </w:pPr>
    </w:p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 w:rsidP="00430AAC"/>
    <w:p w:rsidR="00430AAC" w:rsidRDefault="00430AAC"/>
    <w:sectPr w:rsidR="00430AAC" w:rsidSect="001E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3.8pt;visibility:visible" o:bullet="t">
        <v:imagedata r:id="rId1" o:title=""/>
      </v:shape>
    </w:pict>
  </w:numPicBullet>
  <w:numPicBullet w:numPicBulletId="1">
    <w:pict>
      <v:shape id="_x0000_i1035" type="#_x0000_t75" style="width:10.2pt;height:15pt;visibility:visible" o:bullet="t">
        <v:imagedata r:id="rId2" o:title=""/>
      </v:shape>
    </w:pict>
  </w:numPicBullet>
  <w:numPicBullet w:numPicBulletId="2">
    <w:pict>
      <v:shape id="_x0000_i1036" type="#_x0000_t75" style="width:10.2pt;height:13.8pt;visibility:visible" o:bullet="t">
        <v:imagedata r:id="rId3" o:title=""/>
      </v:shape>
    </w:pict>
  </w:numPicBullet>
  <w:numPicBullet w:numPicBulletId="3">
    <w:pict>
      <v:shape id="_x0000_i1037" type="#_x0000_t75" style="width:10.2pt;height:12.6pt;visibility:visible;mso-wrap-style:square" o:bullet="t">
        <v:imagedata r:id="rId4" o:title=""/>
      </v:shape>
    </w:pict>
  </w:numPicBullet>
  <w:abstractNum w:abstractNumId="0">
    <w:nsid w:val="00000008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855585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2A487CB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2E48F044"/>
    <w:lvl w:ilvl="0" w:tplc="FFFFFFFF">
      <w:start w:val="1"/>
      <w:numFmt w:val="bullet"/>
      <w:lvlText w:val="к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A6D8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46E78"/>
    <w:multiLevelType w:val="hybridMultilevel"/>
    <w:tmpl w:val="837A63C8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E2291"/>
    <w:multiLevelType w:val="hybridMultilevel"/>
    <w:tmpl w:val="9704F1EA"/>
    <w:lvl w:ilvl="0" w:tplc="28CA4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E8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CA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4D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25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AF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4A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2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D4B55"/>
    <w:multiLevelType w:val="hybridMultilevel"/>
    <w:tmpl w:val="8452CEB0"/>
    <w:lvl w:ilvl="0" w:tplc="D3FE4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0D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84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65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8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EF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60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8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94122"/>
    <w:multiLevelType w:val="hybridMultilevel"/>
    <w:tmpl w:val="DB747DC2"/>
    <w:lvl w:ilvl="0" w:tplc="FDE2817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B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0C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2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5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4C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C8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8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EC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4744"/>
    <w:multiLevelType w:val="hybridMultilevel"/>
    <w:tmpl w:val="73BA469C"/>
    <w:lvl w:ilvl="0" w:tplc="59D6B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E0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2E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3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08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84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E0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0F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609F1"/>
    <w:multiLevelType w:val="hybridMultilevel"/>
    <w:tmpl w:val="129C5158"/>
    <w:lvl w:ilvl="0" w:tplc="FE46633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E7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0F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87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21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E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0B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65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A13A1"/>
    <w:multiLevelType w:val="hybridMultilevel"/>
    <w:tmpl w:val="7ACE9274"/>
    <w:lvl w:ilvl="0" w:tplc="EC32F8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20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A9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4D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8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46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EB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7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0F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1"/>
  </w:num>
  <w:num w:numId="5">
    <w:abstractNumId w:val="24"/>
  </w:num>
  <w:num w:numId="6">
    <w:abstractNumId w:val="19"/>
  </w:num>
  <w:num w:numId="7">
    <w:abstractNumId w:val="26"/>
  </w:num>
  <w:num w:numId="8">
    <w:abstractNumId w:val="15"/>
  </w:num>
  <w:num w:numId="9">
    <w:abstractNumId w:val="13"/>
  </w:num>
  <w:num w:numId="10">
    <w:abstractNumId w:val="7"/>
  </w:num>
  <w:num w:numId="11">
    <w:abstractNumId w:val="10"/>
  </w:num>
  <w:num w:numId="12">
    <w:abstractNumId w:val="27"/>
  </w:num>
  <w:num w:numId="13">
    <w:abstractNumId w:val="21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4"/>
  </w:num>
  <w:num w:numId="22">
    <w:abstractNumId w:val="18"/>
  </w:num>
  <w:num w:numId="23">
    <w:abstractNumId w:val="12"/>
  </w:num>
  <w:num w:numId="24">
    <w:abstractNumId w:val="23"/>
  </w:num>
  <w:num w:numId="25">
    <w:abstractNumId w:val="14"/>
  </w:num>
  <w:num w:numId="26">
    <w:abstractNumId w:val="2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0AAC"/>
    <w:rsid w:val="000A5E66"/>
    <w:rsid w:val="001E0CBA"/>
    <w:rsid w:val="00287615"/>
    <w:rsid w:val="00430AAC"/>
    <w:rsid w:val="00882C9C"/>
    <w:rsid w:val="009355FF"/>
    <w:rsid w:val="00A51F29"/>
    <w:rsid w:val="00C05A24"/>
    <w:rsid w:val="00F4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AAC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113-F5D7-4F23-B0AA-6EDC8D94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6</cp:revision>
  <dcterms:created xsi:type="dcterms:W3CDTF">2019-10-01T14:13:00Z</dcterms:created>
  <dcterms:modified xsi:type="dcterms:W3CDTF">2020-10-21T09:26:00Z</dcterms:modified>
</cp:coreProperties>
</file>